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1285" w14:textId="520F5C92" w:rsidR="00597923" w:rsidRDefault="00597923" w:rsidP="00C3578F">
      <w:pPr>
        <w:ind w:left="360"/>
      </w:pPr>
    </w:p>
    <w:p w14:paraId="325F283A" w14:textId="468EB263" w:rsidR="00597923" w:rsidRPr="00527AFD" w:rsidRDefault="00597923" w:rsidP="00C3578F">
      <w:pPr>
        <w:ind w:left="360"/>
        <w:rPr>
          <w:b/>
          <w:bCs/>
        </w:rPr>
      </w:pPr>
      <w:r w:rsidRPr="00527AFD">
        <w:rPr>
          <w:b/>
          <w:bCs/>
        </w:rPr>
        <w:t>Rappor</w:t>
      </w:r>
      <w:r w:rsidR="008A3D11">
        <w:rPr>
          <w:b/>
          <w:bCs/>
        </w:rPr>
        <w:t>t</w:t>
      </w:r>
      <w:r w:rsidR="00527AFD">
        <w:rPr>
          <w:b/>
          <w:bCs/>
        </w:rPr>
        <w:t xml:space="preserve"> fra kontrollkomiteen </w:t>
      </w:r>
      <w:r w:rsidRPr="00527AFD">
        <w:rPr>
          <w:b/>
          <w:bCs/>
        </w:rPr>
        <w:t>til Årsmøtet</w:t>
      </w:r>
      <w:r w:rsidR="00527AFD">
        <w:rPr>
          <w:b/>
          <w:bCs/>
        </w:rPr>
        <w:t xml:space="preserve"> 202</w:t>
      </w:r>
      <w:r w:rsidR="00B76867">
        <w:rPr>
          <w:b/>
          <w:bCs/>
        </w:rPr>
        <w:t>1</w:t>
      </w:r>
      <w:r w:rsidRPr="00527AFD">
        <w:rPr>
          <w:b/>
          <w:bCs/>
        </w:rPr>
        <w:t xml:space="preserve"> i Drammen Tennisklubb. </w:t>
      </w:r>
    </w:p>
    <w:p w14:paraId="1DA69206" w14:textId="1A3CAF32" w:rsidR="00597923" w:rsidRDefault="00597923" w:rsidP="00C3578F">
      <w:pPr>
        <w:ind w:left="360"/>
      </w:pPr>
    </w:p>
    <w:p w14:paraId="2519E1CA" w14:textId="1ADE6134" w:rsidR="00597923" w:rsidRDefault="00597923" w:rsidP="00C3578F">
      <w:pPr>
        <w:ind w:left="360"/>
      </w:pPr>
      <w:r>
        <w:t>Komiteen h</w:t>
      </w:r>
      <w:r w:rsidR="008F4FAD">
        <w:t>a</w:t>
      </w:r>
      <w:r w:rsidR="006C5579">
        <w:t xml:space="preserve">dde planlagt </w:t>
      </w:r>
      <w:r>
        <w:t xml:space="preserve">oppfølgingsmøte med styret i </w:t>
      </w:r>
      <w:r w:rsidR="008976E6">
        <w:t xml:space="preserve">november </w:t>
      </w:r>
      <w:r>
        <w:t xml:space="preserve">2019. </w:t>
      </w:r>
      <w:r w:rsidR="006C5579">
        <w:t xml:space="preserve">Dette måtte utgå grunnet nedstengningen. Likevel har </w:t>
      </w:r>
      <w:r>
        <w:t xml:space="preserve">komiteen </w:t>
      </w:r>
      <w:r w:rsidR="008976E6">
        <w:t>fått oversendt</w:t>
      </w:r>
      <w:r w:rsidR="006C5579">
        <w:t xml:space="preserve"> og gjennomgått</w:t>
      </w:r>
      <w:r w:rsidR="008976E6">
        <w:t xml:space="preserve"> styreprotokollene i løpet av året. </w:t>
      </w:r>
      <w:r>
        <w:t xml:space="preserve"> </w:t>
      </w:r>
    </w:p>
    <w:p w14:paraId="24F9027E" w14:textId="5E983463" w:rsidR="00597923" w:rsidRDefault="00597923" w:rsidP="00C3578F">
      <w:pPr>
        <w:ind w:left="360"/>
      </w:pPr>
      <w:r>
        <w:t xml:space="preserve">Vi har følgende kommentarer til </w:t>
      </w:r>
      <w:r w:rsidR="00527AFD">
        <w:t xml:space="preserve">klubbens </w:t>
      </w:r>
      <w:r>
        <w:t xml:space="preserve">årsmøte. </w:t>
      </w:r>
    </w:p>
    <w:p w14:paraId="27D87F7F" w14:textId="2C5C963F" w:rsidR="00597923" w:rsidRDefault="008976E6" w:rsidP="005D54B4">
      <w:pPr>
        <w:pStyle w:val="ListParagraph"/>
        <w:numPr>
          <w:ilvl w:val="0"/>
          <w:numId w:val="2"/>
        </w:numPr>
      </w:pPr>
      <w:r>
        <w:t xml:space="preserve">Nok et år har styret lyktes med å skaffe midler til oppgradering av hallen. Det er godt gjort at hallen nå har ny belysning i begge halvdeler, slik målet var ved forrige rapport fra kontrollkomiteen. </w:t>
      </w:r>
    </w:p>
    <w:p w14:paraId="123C6BA1" w14:textId="77777777" w:rsidR="005D54B4" w:rsidRDefault="005D54B4" w:rsidP="005D54B4">
      <w:pPr>
        <w:pStyle w:val="ListParagraph"/>
      </w:pPr>
    </w:p>
    <w:p w14:paraId="75A3F8F7" w14:textId="7E34C6F6" w:rsidR="005D54B4" w:rsidRDefault="008976E6" w:rsidP="005D54B4">
      <w:pPr>
        <w:pStyle w:val="ListParagraph"/>
        <w:numPr>
          <w:ilvl w:val="0"/>
          <w:numId w:val="2"/>
        </w:numPr>
      </w:pPr>
      <w:r>
        <w:t xml:space="preserve">Klubben har hatt åpenbare utfordringer med drift og aktivitetsnivå grunnet nedstengning i </w:t>
      </w:r>
      <w:proofErr w:type="spellStart"/>
      <w:r>
        <w:t>corona</w:t>
      </w:r>
      <w:proofErr w:type="spellEnd"/>
      <w:r>
        <w:t xml:space="preserve">-tiden. </w:t>
      </w:r>
      <w:r w:rsidR="006C5579">
        <w:t xml:space="preserve">Dette er fyldig kommentert i styrets årsberetning. </w:t>
      </w:r>
      <w:r>
        <w:t>Tross dette er det positivt å merke seg at deltkakermassen i tennisskolen er stigende og at medlemstallet også har vokst.  Dette er svært positivt, og særlig</w:t>
      </w:r>
      <w:r w:rsidR="006C5579">
        <w:t xml:space="preserve"> </w:t>
      </w:r>
      <w:r>
        <w:t>i et på mange måter krevende år for alle idrettslag</w:t>
      </w:r>
    </w:p>
    <w:p w14:paraId="030E55CA" w14:textId="77777777" w:rsidR="008976E6" w:rsidRDefault="008976E6" w:rsidP="008976E6">
      <w:pPr>
        <w:pStyle w:val="ListParagraph"/>
      </w:pPr>
    </w:p>
    <w:p w14:paraId="0D088948" w14:textId="32A014FA" w:rsidR="00527AFD" w:rsidRDefault="008976E6" w:rsidP="00527AFD">
      <w:pPr>
        <w:pStyle w:val="ListParagraph"/>
        <w:numPr>
          <w:ilvl w:val="0"/>
          <w:numId w:val="2"/>
        </w:numPr>
      </w:pPr>
      <w:r>
        <w:t>Kontrollkomiteen påpekte i rapporten for 2019 at k</w:t>
      </w:r>
      <w:r w:rsidR="00597923">
        <w:t xml:space="preserve">lubbens kanskje største utfordring er </w:t>
      </w:r>
      <w:r w:rsidR="00527AFD">
        <w:t xml:space="preserve">kommende </w:t>
      </w:r>
      <w:r w:rsidR="00597923">
        <w:t xml:space="preserve">avdrag på lån, som starter i 2023. </w:t>
      </w:r>
      <w:r>
        <w:t>Det er klart at veksten i medlemsmassen gjennom 2020 bidrar positivt til å kunne håndtere kommende avdrag</w:t>
      </w:r>
      <w:r w:rsidR="006C5579">
        <w:t xml:space="preserve">, da dette må ventes å øke aktiviteten på banene når samfunnet fungerer mer normalt. Kontrollkomiteen ber likevel om at dette spørsmålet får høy prioritet i tiden frem til avdragene påløper. </w:t>
      </w:r>
    </w:p>
    <w:p w14:paraId="425189B8" w14:textId="77777777" w:rsidR="006C5579" w:rsidRDefault="006C5579" w:rsidP="006C5579">
      <w:pPr>
        <w:pStyle w:val="ListParagraph"/>
      </w:pPr>
    </w:p>
    <w:p w14:paraId="364DAF67" w14:textId="2627844E" w:rsidR="00B76867" w:rsidRDefault="006C5579" w:rsidP="005D54B4">
      <w:pPr>
        <w:pStyle w:val="ListParagraph"/>
        <w:numPr>
          <w:ilvl w:val="0"/>
          <w:numId w:val="2"/>
        </w:numPr>
      </w:pPr>
      <w:r>
        <w:t xml:space="preserve">Regnskapet for 2002 viser en klar forbedring fra forrige år. Klubbens egenkapital </w:t>
      </w:r>
      <w:r w:rsidR="00AE1077">
        <w:t xml:space="preserve">og likviditetssituasjon er forbedret </w:t>
      </w:r>
      <w:r>
        <w:t>gjennom året</w:t>
      </w:r>
      <w:r w:rsidR="00AE1077">
        <w:t xml:space="preserve">, og styret uttrykker tilfredshet med den økonomiske kontrollen. </w:t>
      </w:r>
      <w:r>
        <w:t xml:space="preserve"> Kontrollkomiteen deler styrets fokus på bufferfondet, som skal tjene som en sikkerhet for større kostnader og evt. bidrag til avdragsbetaling. </w:t>
      </w:r>
    </w:p>
    <w:p w14:paraId="5D4ECF38" w14:textId="77777777" w:rsidR="00B76867" w:rsidRDefault="00B76867" w:rsidP="00B76867">
      <w:pPr>
        <w:pStyle w:val="ListParagraph"/>
      </w:pPr>
    </w:p>
    <w:p w14:paraId="786D1D43" w14:textId="202348EE" w:rsidR="00527AFD" w:rsidRDefault="00527AFD" w:rsidP="005D54B4">
      <w:pPr>
        <w:pStyle w:val="ListParagraph"/>
        <w:numPr>
          <w:ilvl w:val="0"/>
          <w:numId w:val="2"/>
        </w:numPr>
      </w:pPr>
      <w:r>
        <w:t>Budsjettet for 202</w:t>
      </w:r>
      <w:r w:rsidR="00B76867">
        <w:t>1 er forelagt komiteen. Igjen virker det å være budsjettert konservativt, sett opp mot oppnådd resultat foregående år. Komiteen antar at ambisjonsnivået ligger et godt stykke over budsjettet. Det vises her til styrets kommentar om Strategidokumentet, som må forutsettes å gradvis kunne iverksettes fremover</w:t>
      </w:r>
      <w:r>
        <w:t xml:space="preserve"> </w:t>
      </w:r>
    </w:p>
    <w:p w14:paraId="19A402BE" w14:textId="4409F3E9" w:rsidR="008F4FAD" w:rsidRDefault="008F4FAD" w:rsidP="00C3578F">
      <w:pPr>
        <w:ind w:left="360"/>
      </w:pPr>
    </w:p>
    <w:p w14:paraId="4CDF1706" w14:textId="5E432F09" w:rsidR="008F4FAD" w:rsidRDefault="008F4FAD" w:rsidP="00C3578F">
      <w:pPr>
        <w:ind w:left="360"/>
      </w:pPr>
      <w:r>
        <w:t>I kontrollkomiteen for Drammen Tennisklubb</w:t>
      </w:r>
    </w:p>
    <w:p w14:paraId="527064D4" w14:textId="3CD8FCD2" w:rsidR="008F4FAD" w:rsidRDefault="008F4FAD" w:rsidP="00C3578F">
      <w:pPr>
        <w:ind w:left="360"/>
      </w:pPr>
    </w:p>
    <w:p w14:paraId="6B67DC07" w14:textId="2D9D34A2" w:rsidR="008F4FAD" w:rsidRPr="008976E6" w:rsidRDefault="008F4FAD" w:rsidP="00C3578F">
      <w:pPr>
        <w:ind w:left="360"/>
      </w:pPr>
      <w:r w:rsidRPr="008976E6">
        <w:t>Joachim A. Hansen              Sverre Nedberg               Johan F. Bruusgaard</w:t>
      </w:r>
    </w:p>
    <w:p w14:paraId="6F924EC7" w14:textId="77777777" w:rsidR="00597923" w:rsidRPr="008976E6" w:rsidRDefault="00597923" w:rsidP="00C3578F">
      <w:pPr>
        <w:ind w:left="360"/>
      </w:pPr>
    </w:p>
    <w:p w14:paraId="46F8BA6A" w14:textId="77777777" w:rsidR="00597923" w:rsidRPr="008976E6" w:rsidRDefault="00597923" w:rsidP="00C3578F">
      <w:pPr>
        <w:ind w:left="360"/>
      </w:pPr>
    </w:p>
    <w:p w14:paraId="4FA44A74" w14:textId="77777777" w:rsidR="00A146E9" w:rsidRPr="008976E6" w:rsidRDefault="00A146E9" w:rsidP="00C3578F">
      <w:pPr>
        <w:ind w:left="360"/>
      </w:pPr>
    </w:p>
    <w:p w14:paraId="6CC92240" w14:textId="77777777" w:rsidR="00D517D1" w:rsidRPr="008976E6" w:rsidRDefault="00D517D1" w:rsidP="00D517D1"/>
    <w:p w14:paraId="7B33D07B" w14:textId="77777777" w:rsidR="00A82672" w:rsidRPr="008976E6" w:rsidRDefault="00A82672" w:rsidP="00A82672">
      <w:pPr>
        <w:ind w:left="360"/>
      </w:pPr>
    </w:p>
    <w:sectPr w:rsidR="00A82672" w:rsidRPr="00897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20923"/>
    <w:multiLevelType w:val="hybridMultilevel"/>
    <w:tmpl w:val="BA6089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D841601"/>
    <w:multiLevelType w:val="hybridMultilevel"/>
    <w:tmpl w:val="F19468C0"/>
    <w:lvl w:ilvl="0" w:tplc="E33CF1CE">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672"/>
    <w:rsid w:val="000E077F"/>
    <w:rsid w:val="0026281E"/>
    <w:rsid w:val="0052701D"/>
    <w:rsid w:val="00527AFD"/>
    <w:rsid w:val="005720C4"/>
    <w:rsid w:val="00592E5F"/>
    <w:rsid w:val="00597923"/>
    <w:rsid w:val="005D54B4"/>
    <w:rsid w:val="00610150"/>
    <w:rsid w:val="006C5579"/>
    <w:rsid w:val="008976E6"/>
    <w:rsid w:val="008A3D11"/>
    <w:rsid w:val="008F4FAD"/>
    <w:rsid w:val="00985BD8"/>
    <w:rsid w:val="00A146E9"/>
    <w:rsid w:val="00A57C41"/>
    <w:rsid w:val="00A82672"/>
    <w:rsid w:val="00AE1077"/>
    <w:rsid w:val="00B07128"/>
    <w:rsid w:val="00B76867"/>
    <w:rsid w:val="00C3578F"/>
    <w:rsid w:val="00CA458A"/>
    <w:rsid w:val="00D517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8A501"/>
  <w15:chartTrackingRefBased/>
  <w15:docId w15:val="{75E504C6-E3DF-4D84-BDD1-3404EDD0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956</TotalTime>
  <Pages>1</Pages>
  <Words>336</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Fredrik Bruusgaard</dc:creator>
  <cp:keywords/>
  <dc:description/>
  <cp:lastModifiedBy>Johan Fredrik Bruusgaard</cp:lastModifiedBy>
  <cp:revision>3</cp:revision>
  <cp:lastPrinted>2020-03-12T07:09:00Z</cp:lastPrinted>
  <dcterms:created xsi:type="dcterms:W3CDTF">2021-05-24T13:43:00Z</dcterms:created>
  <dcterms:modified xsi:type="dcterms:W3CDTF">2021-05-25T05:46:00Z</dcterms:modified>
</cp:coreProperties>
</file>